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D57" w:rsidRDefault="00A67479">
      <w:r>
        <w:rPr>
          <w:noProof/>
          <w:lang w:eastAsia="fr-BE"/>
        </w:rPr>
        <w:drawing>
          <wp:inline distT="0" distB="0" distL="0" distR="0">
            <wp:extent cx="8655856" cy="6062687"/>
            <wp:effectExtent l="1270" t="0" r="0" b="0"/>
            <wp:docPr id="1" name="Image 1" descr="C:\Users\techos\Desktop\portai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os\Desktop\portail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1687" cy="60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FD6" w:rsidRDefault="00050FD6">
      <w:bookmarkStart w:id="0" w:name="_GoBack"/>
      <w:r>
        <w:lastRenderedPageBreak/>
        <w:t>Portail de L’Arche rue de Chambéry 23 1040 Etterbeek</w:t>
      </w:r>
    </w:p>
    <w:bookmarkEnd w:id="0"/>
    <w:p w:rsidR="00050FD6" w:rsidRDefault="00050FD6">
      <w:r>
        <w:t>La marque sombre sous le portail montre l’emplacement initial avant que le camion ne l’accroche. Malheureusement le portail s’ouvre dans l’autre sens.</w:t>
      </w:r>
    </w:p>
    <w:sectPr w:rsidR="00050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79"/>
    <w:rsid w:val="00050FD6"/>
    <w:rsid w:val="00A67479"/>
    <w:rsid w:val="00EB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7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7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techos</dc:creator>
  <cp:lastModifiedBy>techos</cp:lastModifiedBy>
  <cp:revision>2</cp:revision>
  <dcterms:created xsi:type="dcterms:W3CDTF">2019-11-25T08:58:00Z</dcterms:created>
  <dcterms:modified xsi:type="dcterms:W3CDTF">2019-11-25T09:07:00Z</dcterms:modified>
</cp:coreProperties>
</file>